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60" w:rsidRPr="00957178" w:rsidRDefault="00517360" w:rsidP="00957178">
      <w:pPr>
        <w:rPr>
          <w:rFonts w:ascii="Arial" w:hAnsi="Arial" w:cs="Arial"/>
          <w:sz w:val="24"/>
          <w:szCs w:val="24"/>
        </w:rPr>
      </w:pPr>
      <w:r w:rsidRPr="00957178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1EE45C9D" wp14:editId="39C1A4A3">
            <wp:extent cx="1295400" cy="590550"/>
            <wp:effectExtent l="19050" t="0" r="0" b="0"/>
            <wp:docPr id="1" name="Slika 1" descr="GS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V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360" w:rsidRPr="00957178" w:rsidRDefault="00517360" w:rsidP="007A52D6">
      <w:pPr>
        <w:rPr>
          <w:rFonts w:ascii="Arial" w:hAnsi="Arial" w:cs="Arial"/>
          <w:sz w:val="24"/>
          <w:szCs w:val="24"/>
        </w:rPr>
      </w:pPr>
    </w:p>
    <w:p w:rsidR="00517360" w:rsidRPr="00957178" w:rsidRDefault="00517360" w:rsidP="00957178">
      <w:pPr>
        <w:rPr>
          <w:rFonts w:ascii="Arial" w:hAnsi="Arial" w:cs="Arial"/>
          <w:sz w:val="24"/>
          <w:szCs w:val="24"/>
        </w:rPr>
      </w:pPr>
      <w:r w:rsidRPr="00957178">
        <w:rPr>
          <w:rFonts w:ascii="Arial" w:hAnsi="Arial" w:cs="Arial"/>
          <w:sz w:val="24"/>
          <w:szCs w:val="24"/>
        </w:rPr>
        <w:t xml:space="preserve">Broj: </w:t>
      </w:r>
      <w:r w:rsidR="00892F9B">
        <w:rPr>
          <w:rFonts w:ascii="Arial" w:hAnsi="Arial" w:cs="Arial"/>
          <w:sz w:val="24"/>
          <w:szCs w:val="24"/>
        </w:rPr>
        <w:t>2</w:t>
      </w:r>
      <w:r w:rsidR="007A52D6">
        <w:rPr>
          <w:rFonts w:ascii="Arial" w:hAnsi="Arial" w:cs="Arial"/>
          <w:sz w:val="24"/>
          <w:szCs w:val="24"/>
        </w:rPr>
        <w:t>7</w:t>
      </w:r>
      <w:r w:rsidRPr="00957178">
        <w:rPr>
          <w:rFonts w:ascii="Arial" w:hAnsi="Arial" w:cs="Arial"/>
          <w:sz w:val="24"/>
          <w:szCs w:val="24"/>
        </w:rPr>
        <w:t>/1</w:t>
      </w:r>
      <w:r w:rsidR="00283F3F" w:rsidRPr="00957178">
        <w:rPr>
          <w:rFonts w:ascii="Arial" w:hAnsi="Arial" w:cs="Arial"/>
          <w:sz w:val="24"/>
          <w:szCs w:val="24"/>
        </w:rPr>
        <w:t>3</w:t>
      </w:r>
    </w:p>
    <w:p w:rsidR="00517360" w:rsidRPr="00957178" w:rsidRDefault="00517360" w:rsidP="00957178">
      <w:pPr>
        <w:rPr>
          <w:rFonts w:ascii="Arial" w:hAnsi="Arial" w:cs="Arial"/>
          <w:sz w:val="24"/>
          <w:szCs w:val="24"/>
        </w:rPr>
      </w:pPr>
      <w:r w:rsidRPr="00957178">
        <w:rPr>
          <w:rFonts w:ascii="Arial" w:hAnsi="Arial" w:cs="Arial"/>
          <w:sz w:val="24"/>
          <w:szCs w:val="24"/>
        </w:rPr>
        <w:t xml:space="preserve">Zagreb, </w:t>
      </w:r>
      <w:r w:rsidR="00283F3F" w:rsidRPr="00957178">
        <w:rPr>
          <w:rFonts w:ascii="Arial" w:hAnsi="Arial" w:cs="Arial"/>
          <w:sz w:val="24"/>
          <w:szCs w:val="24"/>
        </w:rPr>
        <w:t>25. srpnja</w:t>
      </w:r>
      <w:r w:rsidRPr="00957178">
        <w:rPr>
          <w:rFonts w:ascii="Arial" w:hAnsi="Arial" w:cs="Arial"/>
          <w:sz w:val="24"/>
          <w:szCs w:val="24"/>
        </w:rPr>
        <w:t xml:space="preserve"> 2011.</w:t>
      </w:r>
    </w:p>
    <w:p w:rsidR="00517360" w:rsidRPr="00957178" w:rsidRDefault="00517360" w:rsidP="00957178">
      <w:pPr>
        <w:jc w:val="both"/>
        <w:rPr>
          <w:rFonts w:ascii="Arial" w:hAnsi="Arial" w:cs="Arial"/>
          <w:sz w:val="24"/>
          <w:szCs w:val="24"/>
        </w:rPr>
      </w:pPr>
    </w:p>
    <w:p w:rsidR="007A52D6" w:rsidRDefault="007A52D6" w:rsidP="007A52D6">
      <w:pPr>
        <w:pStyle w:val="Bezproreda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A52D6" w:rsidRPr="00957178" w:rsidRDefault="007A52D6" w:rsidP="007A52D6">
      <w:pPr>
        <w:pStyle w:val="Bezproreda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7178">
        <w:rPr>
          <w:rFonts w:ascii="Arial" w:hAnsi="Arial" w:cs="Arial"/>
          <w:sz w:val="24"/>
          <w:szCs w:val="24"/>
        </w:rPr>
        <w:t xml:space="preserve">Gospodarsko-socijalno vijeće je na 184. sjednici održanoj 25. srpnja 2013. godine razmatralo </w:t>
      </w:r>
      <w:r>
        <w:rPr>
          <w:rFonts w:ascii="Arial" w:hAnsi="Arial" w:cs="Arial"/>
          <w:sz w:val="24"/>
          <w:szCs w:val="24"/>
        </w:rPr>
        <w:t xml:space="preserve">temu „Prezentacija načela i ciljeva novog Zakona o zaštiti na radu i dogovor o daljnjim aktivnostima“ </w:t>
      </w:r>
      <w:r w:rsidRPr="00BC0810">
        <w:rPr>
          <w:rFonts w:ascii="Arial" w:hAnsi="Arial" w:cs="Arial"/>
          <w:sz w:val="24"/>
          <w:szCs w:val="24"/>
        </w:rPr>
        <w:t>te je na</w:t>
      </w:r>
      <w:r w:rsidRPr="00957178">
        <w:rPr>
          <w:rFonts w:ascii="Arial" w:hAnsi="Arial" w:cs="Arial"/>
          <w:sz w:val="24"/>
          <w:szCs w:val="24"/>
        </w:rPr>
        <w:t xml:space="preserve"> osnovi članka 11. Sporazuma o osnivanju Gospodarsko-socijalnog vijeća</w:t>
      </w:r>
      <w:r w:rsidRPr="00957178">
        <w:rPr>
          <w:rFonts w:ascii="Arial" w:hAnsi="Arial" w:cs="Arial"/>
          <w:b/>
          <w:sz w:val="24"/>
          <w:szCs w:val="24"/>
        </w:rPr>
        <w:t xml:space="preserve"> </w:t>
      </w:r>
      <w:r w:rsidRPr="00CF5B41">
        <w:rPr>
          <w:rFonts w:ascii="Arial" w:hAnsi="Arial" w:cs="Arial"/>
          <w:sz w:val="24"/>
          <w:szCs w:val="24"/>
        </w:rPr>
        <w:t xml:space="preserve">(Narodne novine broj 89/13) </w:t>
      </w:r>
      <w:r w:rsidRPr="00957178">
        <w:rPr>
          <w:rFonts w:ascii="Arial" w:hAnsi="Arial" w:cs="Arial"/>
          <w:sz w:val="24"/>
          <w:szCs w:val="24"/>
        </w:rPr>
        <w:t xml:space="preserve">donijelo sljedeći </w:t>
      </w:r>
    </w:p>
    <w:p w:rsidR="00F63E3B" w:rsidRPr="00957178" w:rsidRDefault="00F63E3B" w:rsidP="00957178">
      <w:pPr>
        <w:jc w:val="both"/>
        <w:rPr>
          <w:rFonts w:ascii="Arial" w:hAnsi="Arial" w:cs="Arial"/>
          <w:sz w:val="24"/>
          <w:szCs w:val="24"/>
        </w:rPr>
      </w:pPr>
    </w:p>
    <w:p w:rsidR="00A63448" w:rsidRPr="00957178" w:rsidRDefault="00A63448" w:rsidP="00BC0810">
      <w:pPr>
        <w:pStyle w:val="Bezproreda"/>
        <w:ind w:firstLine="708"/>
        <w:rPr>
          <w:rFonts w:ascii="Arial" w:hAnsi="Arial" w:cs="Arial"/>
          <w:b/>
          <w:sz w:val="24"/>
          <w:szCs w:val="24"/>
        </w:rPr>
      </w:pPr>
    </w:p>
    <w:p w:rsidR="00957178" w:rsidRDefault="00957178" w:rsidP="00957178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</w:p>
    <w:p w:rsidR="0057239F" w:rsidRPr="00957178" w:rsidRDefault="00283F3F" w:rsidP="00957178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957178">
        <w:rPr>
          <w:rFonts w:ascii="Arial" w:hAnsi="Arial" w:cs="Arial"/>
          <w:b/>
          <w:sz w:val="28"/>
          <w:szCs w:val="28"/>
        </w:rPr>
        <w:t>ZAKLJUČAK</w:t>
      </w:r>
    </w:p>
    <w:p w:rsidR="00A63448" w:rsidRPr="00957178" w:rsidRDefault="00A63448" w:rsidP="0095717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A63448" w:rsidRPr="00957178" w:rsidRDefault="00A63448" w:rsidP="0095717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516CE9" w:rsidRDefault="00516CE9" w:rsidP="00516CE9">
      <w:pPr>
        <w:pStyle w:val="Bezproreda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Socijalni partneri će do kraja srpnja dostaviti Ministarstvu rada i mirovinskoga sustava očitovanje na materijale u vezi novog Zakona o zaštiti na radu, u kojem će se očitovati na načela i ciljeve novog Prijedloga zakona.</w:t>
      </w:r>
    </w:p>
    <w:p w:rsidR="00516CE9" w:rsidRDefault="00516CE9" w:rsidP="00516CE9">
      <w:pPr>
        <w:pStyle w:val="Bezproreda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Tijekom rujna, socijalni partneri će Ministarstvu rada i mirovinskoga sustava dostaviti konkretne prijedloge izmjena i dopuna Prijedloga zakona, te će se na sastancima tijekom rujna pokušati usuglasiti moguća otvorena pitanja.</w:t>
      </w:r>
    </w:p>
    <w:p w:rsidR="00516CE9" w:rsidRDefault="00516CE9" w:rsidP="00516CE9">
      <w:pPr>
        <w:pStyle w:val="Bezproreda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 upućivanja Prijedloga zakona u proceduru na Vladu Republike Hrvatske, o Prijedlogu Zakona, raspravit će se na odgovarajućim Povjerenstvima GSV-a i sjednici GSV-a.</w:t>
      </w:r>
    </w:p>
    <w:p w:rsidR="00AB223B" w:rsidRPr="00516CE9" w:rsidRDefault="00AB223B" w:rsidP="00516CE9">
      <w:pPr>
        <w:pStyle w:val="Bezproreda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E11186" w:rsidRPr="00957178" w:rsidRDefault="00E11186" w:rsidP="007A52D6">
      <w:pPr>
        <w:ind w:left="4248"/>
        <w:jc w:val="center"/>
        <w:rPr>
          <w:rFonts w:ascii="Arial" w:hAnsi="Arial" w:cs="Arial"/>
          <w:b/>
          <w:sz w:val="24"/>
          <w:szCs w:val="24"/>
        </w:rPr>
      </w:pPr>
    </w:p>
    <w:p w:rsidR="00E11186" w:rsidRPr="00957178" w:rsidRDefault="00E11186" w:rsidP="007A52D6">
      <w:pPr>
        <w:ind w:left="4248"/>
        <w:jc w:val="center"/>
        <w:rPr>
          <w:rFonts w:ascii="Arial" w:hAnsi="Arial" w:cs="Arial"/>
          <w:b/>
          <w:sz w:val="24"/>
          <w:szCs w:val="24"/>
        </w:rPr>
      </w:pPr>
    </w:p>
    <w:p w:rsidR="00D43A67" w:rsidRPr="00957178" w:rsidRDefault="00D43A67" w:rsidP="007A52D6">
      <w:pPr>
        <w:ind w:left="4248"/>
        <w:jc w:val="center"/>
        <w:rPr>
          <w:rFonts w:ascii="Arial" w:hAnsi="Arial" w:cs="Arial"/>
          <w:b/>
          <w:sz w:val="24"/>
          <w:szCs w:val="24"/>
        </w:rPr>
      </w:pPr>
      <w:r w:rsidRPr="00957178">
        <w:rPr>
          <w:rFonts w:ascii="Arial" w:hAnsi="Arial" w:cs="Arial"/>
          <w:b/>
          <w:sz w:val="24"/>
          <w:szCs w:val="24"/>
        </w:rPr>
        <w:t>Predsjednik</w:t>
      </w:r>
    </w:p>
    <w:p w:rsidR="00D43A67" w:rsidRPr="00957178" w:rsidRDefault="00D43A67" w:rsidP="007A52D6">
      <w:pPr>
        <w:ind w:left="4248"/>
        <w:jc w:val="center"/>
        <w:rPr>
          <w:rFonts w:ascii="Arial" w:hAnsi="Arial" w:cs="Arial"/>
          <w:b/>
          <w:sz w:val="24"/>
          <w:szCs w:val="24"/>
        </w:rPr>
      </w:pPr>
      <w:r w:rsidRPr="00957178">
        <w:rPr>
          <w:rFonts w:ascii="Arial" w:hAnsi="Arial" w:cs="Arial"/>
          <w:b/>
          <w:sz w:val="24"/>
          <w:szCs w:val="24"/>
        </w:rPr>
        <w:t>Gospodarsko-socijalnog vijeća</w:t>
      </w:r>
    </w:p>
    <w:p w:rsidR="00283F3F" w:rsidRPr="00957178" w:rsidRDefault="00283F3F" w:rsidP="007A52D6">
      <w:pPr>
        <w:ind w:left="4248"/>
        <w:jc w:val="center"/>
        <w:rPr>
          <w:rFonts w:ascii="Arial" w:hAnsi="Arial" w:cs="Arial"/>
          <w:sz w:val="24"/>
          <w:szCs w:val="24"/>
        </w:rPr>
      </w:pPr>
    </w:p>
    <w:p w:rsidR="00283F3F" w:rsidRPr="00957178" w:rsidRDefault="00283F3F" w:rsidP="007A52D6">
      <w:pPr>
        <w:ind w:left="4248"/>
        <w:jc w:val="center"/>
        <w:rPr>
          <w:rFonts w:ascii="Arial" w:hAnsi="Arial" w:cs="Arial"/>
          <w:sz w:val="24"/>
          <w:szCs w:val="24"/>
        </w:rPr>
      </w:pPr>
    </w:p>
    <w:p w:rsidR="00A5261E" w:rsidRPr="00AB2E00" w:rsidRDefault="00283F3F" w:rsidP="007A52D6">
      <w:pPr>
        <w:ind w:left="4248"/>
        <w:jc w:val="center"/>
        <w:rPr>
          <w:rFonts w:ascii="Arial" w:hAnsi="Arial" w:cs="Arial"/>
          <w:b/>
          <w:sz w:val="24"/>
          <w:szCs w:val="24"/>
        </w:rPr>
      </w:pPr>
      <w:r w:rsidRPr="00AB2E00">
        <w:rPr>
          <w:rFonts w:ascii="Arial" w:hAnsi="Arial" w:cs="Arial"/>
          <w:b/>
          <w:sz w:val="24"/>
          <w:szCs w:val="24"/>
        </w:rPr>
        <w:t xml:space="preserve">prof. </w:t>
      </w:r>
      <w:r w:rsidR="00AB2E00">
        <w:rPr>
          <w:rFonts w:ascii="Arial" w:hAnsi="Arial" w:cs="Arial"/>
          <w:b/>
          <w:sz w:val="24"/>
          <w:szCs w:val="24"/>
        </w:rPr>
        <w:t>d</w:t>
      </w:r>
      <w:r w:rsidRPr="00AB2E00">
        <w:rPr>
          <w:rFonts w:ascii="Arial" w:hAnsi="Arial" w:cs="Arial"/>
          <w:b/>
          <w:sz w:val="24"/>
          <w:szCs w:val="24"/>
        </w:rPr>
        <w:t>r. sc. Mirando Mrsić, dr. med.</w:t>
      </w:r>
      <w:r w:rsidR="00581DBF">
        <w:rPr>
          <w:rFonts w:ascii="Arial" w:hAnsi="Arial" w:cs="Arial"/>
          <w:b/>
          <w:sz w:val="24"/>
          <w:szCs w:val="24"/>
        </w:rPr>
        <w:t xml:space="preserve"> v.r.</w:t>
      </w:r>
      <w:bookmarkStart w:id="0" w:name="_GoBack"/>
      <w:bookmarkEnd w:id="0"/>
    </w:p>
    <w:sectPr w:rsidR="00A5261E" w:rsidRPr="00AB2E00" w:rsidSect="0093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5BB3"/>
    <w:multiLevelType w:val="hybridMultilevel"/>
    <w:tmpl w:val="BA88AD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57F2D"/>
    <w:multiLevelType w:val="hybridMultilevel"/>
    <w:tmpl w:val="316C5A14"/>
    <w:lvl w:ilvl="0" w:tplc="890E7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C9"/>
    <w:rsid w:val="000D202B"/>
    <w:rsid w:val="0019418A"/>
    <w:rsid w:val="001C1EFF"/>
    <w:rsid w:val="00210C09"/>
    <w:rsid w:val="0026346D"/>
    <w:rsid w:val="00283F3F"/>
    <w:rsid w:val="00333221"/>
    <w:rsid w:val="00346082"/>
    <w:rsid w:val="003A22EF"/>
    <w:rsid w:val="00445AB5"/>
    <w:rsid w:val="004A3EE8"/>
    <w:rsid w:val="004D0694"/>
    <w:rsid w:val="00516CE9"/>
    <w:rsid w:val="00517360"/>
    <w:rsid w:val="005704EB"/>
    <w:rsid w:val="0057239F"/>
    <w:rsid w:val="00581DBF"/>
    <w:rsid w:val="005B5753"/>
    <w:rsid w:val="005C3888"/>
    <w:rsid w:val="005F07A8"/>
    <w:rsid w:val="00607EAB"/>
    <w:rsid w:val="006413D7"/>
    <w:rsid w:val="00681D81"/>
    <w:rsid w:val="006C1DFD"/>
    <w:rsid w:val="0079700F"/>
    <w:rsid w:val="007A52D6"/>
    <w:rsid w:val="00892F9B"/>
    <w:rsid w:val="008A37FD"/>
    <w:rsid w:val="008C46C4"/>
    <w:rsid w:val="009333FB"/>
    <w:rsid w:val="00957178"/>
    <w:rsid w:val="009C0C6E"/>
    <w:rsid w:val="00A019AB"/>
    <w:rsid w:val="00A44CB6"/>
    <w:rsid w:val="00A5261E"/>
    <w:rsid w:val="00A63448"/>
    <w:rsid w:val="00A749AC"/>
    <w:rsid w:val="00AB223B"/>
    <w:rsid w:val="00AB2E00"/>
    <w:rsid w:val="00B24A75"/>
    <w:rsid w:val="00B768AE"/>
    <w:rsid w:val="00BB2580"/>
    <w:rsid w:val="00BB6CD5"/>
    <w:rsid w:val="00BC0810"/>
    <w:rsid w:val="00C051AE"/>
    <w:rsid w:val="00C419AE"/>
    <w:rsid w:val="00C46F39"/>
    <w:rsid w:val="00C95FE3"/>
    <w:rsid w:val="00D3054F"/>
    <w:rsid w:val="00D43A67"/>
    <w:rsid w:val="00E11186"/>
    <w:rsid w:val="00E13D51"/>
    <w:rsid w:val="00EB6A06"/>
    <w:rsid w:val="00F63E3B"/>
    <w:rsid w:val="00FA2CC9"/>
    <w:rsid w:val="00FB3F0C"/>
    <w:rsid w:val="00FC37F2"/>
    <w:rsid w:val="00FD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67"/>
    <w:pPr>
      <w:spacing w:after="0" w:line="240" w:lineRule="auto"/>
    </w:pPr>
    <w:rPr>
      <w:rFonts w:ascii="Tahoma" w:eastAsia="Times New Roman" w:hAnsi="Tahom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2CC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7360"/>
    <w:rPr>
      <w:rFonts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7360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8-2">
    <w:name w:val="T-9/8-2"/>
    <w:rsid w:val="00F63E3B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67"/>
    <w:pPr>
      <w:spacing w:after="0" w:line="240" w:lineRule="auto"/>
    </w:pPr>
    <w:rPr>
      <w:rFonts w:ascii="Tahoma" w:eastAsia="Times New Roman" w:hAnsi="Tahom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2CC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7360"/>
    <w:rPr>
      <w:rFonts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7360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8-2">
    <w:name w:val="T-9/8-2"/>
    <w:rsid w:val="00F63E3B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Žmirak</dc:creator>
  <cp:lastModifiedBy>Margareta Kutnjak</cp:lastModifiedBy>
  <cp:revision>3</cp:revision>
  <cp:lastPrinted>2011-03-15T12:31:00Z</cp:lastPrinted>
  <dcterms:created xsi:type="dcterms:W3CDTF">2013-07-29T09:14:00Z</dcterms:created>
  <dcterms:modified xsi:type="dcterms:W3CDTF">2013-07-29T09:14:00Z</dcterms:modified>
</cp:coreProperties>
</file>